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34" w:rsidRPr="00D27834" w:rsidRDefault="00D27834" w:rsidP="00D27834">
      <w:pPr>
        <w:shd w:val="clear" w:color="auto" w:fill="ECFBFF"/>
        <w:spacing w:line="37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rodiče informujeme Vás:</w:t>
      </w:r>
    </w:p>
    <w:p w:rsidR="001D1CB1" w:rsidRDefault="00B41F5E" w:rsidP="00D27834">
      <w:pPr>
        <w:shd w:val="clear" w:color="auto" w:fill="ECFBFF"/>
        <w:spacing w:after="0" w:line="377" w:lineRule="atLeast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dne </w:t>
      </w:r>
      <w:r w:rsidR="00D27834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18.</w:t>
      </w: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D27834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5.</w:t>
      </w: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2020</w:t>
      </w:r>
      <w:r w:rsidR="00D27834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</w:t>
      </w:r>
      <w:r w:rsidR="00D27834"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ada města Pardubic</w:t>
      </w:r>
      <w:r w:rsidR="00D27834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schválila </w:t>
      </w:r>
      <w:r w:rsidR="00D27834"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="00D27834" w:rsidRPr="00526A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otevření mateřských škol </w:t>
      </w:r>
    </w:p>
    <w:p w:rsidR="00D27834" w:rsidRPr="00D27834" w:rsidRDefault="00D27834" w:rsidP="00D27834">
      <w:pPr>
        <w:shd w:val="clear" w:color="auto" w:fill="ECFBFF"/>
        <w:spacing w:after="0" w:line="377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26A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od 25 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května.</w:t>
      </w:r>
    </w:p>
    <w:p w:rsidR="001D1CB1" w:rsidRDefault="00D27834" w:rsidP="00D27834">
      <w:pPr>
        <w:shd w:val="clear" w:color="auto" w:fill="ECFBFF"/>
        <w:spacing w:after="0" w:line="377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Součástí otevření jsou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výrazná </w:t>
      </w:r>
      <w:proofErr w:type="spellStart"/>
      <w:r w:rsidR="00B41F5E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proti</w:t>
      </w: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epidemiologická</w:t>
      </w:r>
      <w:proofErr w:type="spellEnd"/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opatření.</w:t>
      </w:r>
    </w:p>
    <w:p w:rsidR="001D1CB1" w:rsidRDefault="001D1CB1" w:rsidP="00D27834">
      <w:pPr>
        <w:shd w:val="clear" w:color="auto" w:fill="ECFBFF"/>
        <w:spacing w:after="0" w:line="377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D27834" w:rsidRPr="001D1CB1" w:rsidRDefault="00D27834" w:rsidP="00D27834">
      <w:pPr>
        <w:shd w:val="clear" w:color="auto" w:fill="ECFBFF"/>
        <w:spacing w:after="0" w:line="377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1D1CB1" w:rsidRPr="001D1CB1">
        <w:rPr>
          <w:rStyle w:val="Siln"/>
          <w:rFonts w:ascii="Arial" w:hAnsi="Arial" w:cs="Arial"/>
          <w:color w:val="333333"/>
          <w:sz w:val="24"/>
          <w:szCs w:val="24"/>
          <w:shd w:val="clear" w:color="auto" w:fill="ECFBFF"/>
        </w:rPr>
        <w:t>Žádáme Vás, abyste důsledně zvážili nutnost nástupu svých dětí zpět k docházce do mateřské školy. Znovuotevřením provozu mateřské školy chceme pomoci rodinám, které nezbytně nutně potřebují zajistit dohled nad dětmi předškolního věku z důvodu návratu k pracovním povinnostem.</w:t>
      </w:r>
    </w:p>
    <w:p w:rsidR="006F5D6A" w:rsidRPr="00526AA1" w:rsidRDefault="006F5D6A" w:rsidP="00D27834">
      <w:pPr>
        <w:shd w:val="clear" w:color="auto" w:fill="ECFBFF"/>
        <w:spacing w:after="0" w:line="377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Mateřská škola bude 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otevřená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od 25. 5. 2020,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od </w:t>
      </w:r>
      <w:r w:rsidR="00526AA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6:30,</w:t>
      </w:r>
      <w:r w:rsidRPr="00526AA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do 16,00 </w:t>
      </w:r>
    </w:p>
    <w:p w:rsidR="00D27834" w:rsidRPr="00526AA1" w:rsidRDefault="00D27834" w:rsidP="00526AA1">
      <w:pPr>
        <w:numPr>
          <w:ilvl w:val="0"/>
          <w:numId w:val="1"/>
        </w:numPr>
        <w:shd w:val="clear" w:color="auto" w:fill="ECFBFF"/>
        <w:spacing w:after="55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 důvodu zajištění dostatečného množství personálu bude provoz zkrác</w:t>
      </w: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en.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Děti se přijímají zdravé, se sebemenšími příznaky rýmy, kašle, teploty nad 36,9 stupňů a jinými známkami onemocnění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je důvod dítě nepřijmout.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Děti se budou přivádět do mateřské</w:t>
      </w: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školy</w:t>
      </w:r>
      <w:r w:rsidR="00B41F5E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 předávat pedagogům od 6:30</w:t>
      </w:r>
      <w:r w:rsid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 8,0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0. V případě, že dítě bude odcházet po obědě, zákonný zástupc</w:t>
      </w:r>
      <w:r w:rsidR="00B41F5E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 si ho může vyzvednout od 12,00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 12,30 / po zazvonění na danou třídu/. Odpoledne se děti budou vyzvedávat zákonnými zástupci v čase od 15,00 do 16,00 hod. </w:t>
      </w:r>
      <w:r w:rsidRPr="00D2783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cs-CZ"/>
        </w:rPr>
        <w:t>/ po zazvonění na danou třídu, v případě, že nebudou děti na zahradě/.</w:t>
      </w:r>
    </w:p>
    <w:p w:rsidR="00D27834" w:rsidRPr="00526AA1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Děti budou předány zákonnými zástupci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před vstupem do mateřské školy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pedagogickému pracovníkovi, s odstupem 2 metry.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Každé dítě bude mít každý den 2 uzavíratelné igelitové sáčky na roušky –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oba budou podepsané a nadepsané čisté X špinavé.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V sáčku na čist</w:t>
      </w:r>
      <w:r w:rsidR="00B41F5E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é roušky budou vloženy 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 čisté roušky. Budou sloužit pro případ onemocnění  dítěte v průběhu dne.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 hygienických důvodů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nebudou děti nosit do mateřské školy vlastní hračky.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Rodiče dostanou od personálu školy ze šaten dětí věci, které tam zůstaly po dobu uzavření školky, tyto věci jsou zabalené v igelitovém sáčku. Rodiče donesou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každé pondělí dětem čisté věci pro pobyt ve třídách 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 pobyt venku +  /pyžamko, náhradní spodní prádlo, náhradní tričko, ponožky a tepláky a to v igelitové tašce/. Na konci týdne dostanou rodiče vše zpět k vyprání.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Doporučujeme rodičům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přivést děti ráno v oblečení, v kterém půjdou v průběhu dne na zahradu školy a v kterém budou po odpoledním programu na zahradě odcházet domů.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55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 předání se o dítě postará pedagog školy, které dítě převlékne, přivede do dané třídy a dohlédne na řádné umytí rukou.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55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Zaměstnanci školy, zákonní zástupci a děti budou mít před vstupem do areálu školy na ústech i nosu ochrannou roušku.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Zákonní zástupci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nemohou vstupovat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do prostorů budovy školy a ani na zahradu školy.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Pokud dítě přivedeny nebo si bude odvádět dítě někdo jiný než zákonný zástupce, musí mít od zákonných zástupců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podepsané pověření.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Děti budou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odpoledne předávány zpět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zákonným zástupcům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ve stejném režimu jako ráno.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Pokud budou děti  odpoledne na zahradě školy, budou děti předány zákonnému zástupci u vstupu do zahrady pedagogem.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Děti nebudou nosit roušku v prostorách školy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stravování bude zajištěno školou v přísnějším hygienickém režimu.</w:t>
      </w:r>
    </w:p>
    <w:p w:rsidR="00B41F5E" w:rsidRPr="00526AA1" w:rsidRDefault="00D27834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Zákonný zástupce dítěte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přinese podepsané čestné prohlášení o neexistenci příznaků virového infekčního onemocnění a to první den nástupu dítěte.       </w:t>
      </w:r>
      <w:r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</w:t>
      </w:r>
    </w:p>
    <w:p w:rsidR="00D27834" w:rsidRPr="00D27834" w:rsidRDefault="00B41F5E" w:rsidP="00D27834">
      <w:pPr>
        <w:numPr>
          <w:ilvl w:val="0"/>
          <w:numId w:val="1"/>
        </w:numPr>
        <w:shd w:val="clear" w:color="auto" w:fill="ECFB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D27834"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případě </w:t>
      </w:r>
      <w:r w:rsidR="00D27834"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jakéhokoliv podezření na možné onemocnění </w:t>
      </w:r>
      <w:proofErr w:type="spellStart"/>
      <w:r w:rsidR="00D27834"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Covid</w:t>
      </w:r>
      <w:proofErr w:type="spellEnd"/>
      <w:r w:rsidR="00D27834"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-19 </w:t>
      </w:r>
      <w:r w:rsidR="00D27834"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 to dítěte a osob, které žijí ve společné domácnosti,</w:t>
      </w:r>
      <w:r w:rsidR="00D27834" w:rsidRPr="00D2783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nahlásí zákonný zástupce neprodleně tuto skutečnost ředitelce školy</w:t>
      </w:r>
      <w:r w:rsidR="00D27834"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- mailem nebo telefonicky.</w:t>
      </w:r>
    </w:p>
    <w:p w:rsidR="00D27834" w:rsidRPr="00D27834" w:rsidRDefault="00D27834" w:rsidP="00D27834">
      <w:pPr>
        <w:numPr>
          <w:ilvl w:val="0"/>
          <w:numId w:val="1"/>
        </w:numPr>
        <w:shd w:val="clear" w:color="auto" w:fill="ECFBFF"/>
        <w:spacing w:after="55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Mateřská škola bude důsledně dbát na veškerá hygienick</w:t>
      </w:r>
      <w:r w:rsidR="00B41F5E" w:rsidRPr="00526A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á doporučení, která </w:t>
      </w: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vydalo MŠMT a příslušná KHS.</w:t>
      </w:r>
    </w:p>
    <w:p w:rsidR="00D27834" w:rsidRPr="00526AA1" w:rsidRDefault="00D27834" w:rsidP="00B41F5E">
      <w:pPr>
        <w:numPr>
          <w:ilvl w:val="0"/>
          <w:numId w:val="1"/>
        </w:numPr>
        <w:shd w:val="clear" w:color="auto" w:fill="ECFBFF"/>
        <w:spacing w:after="55" w:line="240" w:lineRule="auto"/>
        <w:ind w:left="0" w:righ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2783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Upozorňujeme, že veškeré výše uvedené podmínky pro provoz mateřské školy v období epidemie, se mohou kdykoliv změnit a upřesnit podle dané situace.</w:t>
      </w:r>
    </w:p>
    <w:p w:rsidR="00871B7C" w:rsidRPr="00526AA1" w:rsidRDefault="00871B7C" w:rsidP="00871B7C">
      <w:pPr>
        <w:rPr>
          <w:rFonts w:ascii="Arial" w:hAnsi="Arial" w:cs="Arial"/>
          <w:sz w:val="24"/>
          <w:szCs w:val="24"/>
          <w:lang w:eastAsia="cs-CZ"/>
        </w:rPr>
      </w:pPr>
    </w:p>
    <w:p w:rsidR="00871B7C" w:rsidRPr="00526AA1" w:rsidRDefault="00871B7C" w:rsidP="00871B7C">
      <w:pPr>
        <w:pStyle w:val="Normlnweb"/>
        <w:shd w:val="clear" w:color="auto" w:fill="ECFB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</w:rPr>
      </w:pPr>
    </w:p>
    <w:p w:rsidR="00871B7C" w:rsidRPr="00526AA1" w:rsidRDefault="00871B7C" w:rsidP="00871B7C">
      <w:pPr>
        <w:pStyle w:val="Normlnweb"/>
        <w:shd w:val="clear" w:color="auto" w:fill="ECFB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000000"/>
        </w:rPr>
      </w:pPr>
    </w:p>
    <w:p w:rsidR="00871B7C" w:rsidRPr="00526AA1" w:rsidRDefault="00871B7C" w:rsidP="00871B7C">
      <w:pPr>
        <w:pStyle w:val="Normlnweb"/>
        <w:shd w:val="clear" w:color="auto" w:fill="ECFB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333333"/>
        </w:rPr>
      </w:pPr>
      <w:r w:rsidRPr="00526AA1">
        <w:rPr>
          <w:rStyle w:val="Siln"/>
          <w:rFonts w:ascii="Arial" w:hAnsi="Arial" w:cs="Arial"/>
          <w:color w:val="333333"/>
        </w:rPr>
        <w:t>Alergie - prevence záměny příznaků s </w:t>
      </w:r>
      <w:proofErr w:type="spellStart"/>
      <w:r w:rsidRPr="00526AA1">
        <w:rPr>
          <w:rStyle w:val="Siln"/>
          <w:rFonts w:ascii="Arial" w:hAnsi="Arial" w:cs="Arial"/>
          <w:color w:val="333333"/>
        </w:rPr>
        <w:t>Covid</w:t>
      </w:r>
      <w:proofErr w:type="spellEnd"/>
      <w:r w:rsidRPr="00526AA1">
        <w:rPr>
          <w:rStyle w:val="Siln"/>
          <w:rFonts w:ascii="Arial" w:hAnsi="Arial" w:cs="Arial"/>
          <w:color w:val="333333"/>
        </w:rPr>
        <w:t xml:space="preserve"> - 19</w:t>
      </w:r>
    </w:p>
    <w:p w:rsidR="00871B7C" w:rsidRPr="00526AA1" w:rsidRDefault="00871B7C" w:rsidP="00871B7C">
      <w:pPr>
        <w:pStyle w:val="Normlnweb"/>
        <w:shd w:val="clear" w:color="auto" w:fill="ECFBFF"/>
        <w:spacing w:before="0" w:beforeAutospacing="0" w:after="0" w:afterAutospacing="0" w:line="377" w:lineRule="atLeast"/>
        <w:textAlignment w:val="baseline"/>
        <w:rPr>
          <w:rFonts w:ascii="Arial" w:hAnsi="Arial" w:cs="Arial"/>
          <w:color w:val="333333"/>
        </w:rPr>
      </w:pPr>
      <w:r w:rsidRPr="00526AA1">
        <w:rPr>
          <w:rFonts w:ascii="Arial" w:hAnsi="Arial" w:cs="Arial"/>
          <w:color w:val="333333"/>
          <w:bdr w:val="none" w:sz="0" w:space="0" w:color="auto" w:frame="1"/>
        </w:rPr>
        <w:t>Jakmile rodiče ráno, při předání dítěte, sdělí učitelce, že dítě má alergii (vleklé rýmy, déletrvající kašel, opakující se sípavé dýchání, vznik kožních kopřivek nebo zvracení a průjem po požití nějaké stravy či léku) musí být přítomnost alergie prokázána tím, že je dítě odborně sledováno u lékaře, který má specializaci pro obor alergologie a klinické imunologie. </w:t>
      </w:r>
      <w:r w:rsidRPr="00526AA1">
        <w:rPr>
          <w:rStyle w:val="Siln"/>
          <w:rFonts w:ascii="Arial" w:hAnsi="Arial" w:cs="Arial"/>
          <w:color w:val="333333"/>
          <w:bdr w:val="none" w:sz="0" w:space="0" w:color="auto" w:frame="1"/>
        </w:rPr>
        <w:t>V takovém případě přinese třídní učitelce lékařskou zpr</w:t>
      </w:r>
      <w:bookmarkStart w:id="0" w:name="_GoBack"/>
      <w:bookmarkEnd w:id="0"/>
      <w:r w:rsidRPr="00526AA1">
        <w:rPr>
          <w:rStyle w:val="Siln"/>
          <w:rFonts w:ascii="Arial" w:hAnsi="Arial" w:cs="Arial"/>
          <w:color w:val="333333"/>
          <w:bdr w:val="none" w:sz="0" w:space="0" w:color="auto" w:frame="1"/>
        </w:rPr>
        <w:t>ávu, která se tak stane součástí dokumentace dítěte - posudek o zdravotním stavu dítěte.</w:t>
      </w:r>
    </w:p>
    <w:p w:rsidR="00871B7C" w:rsidRPr="00526AA1" w:rsidRDefault="00871B7C" w:rsidP="00871B7C">
      <w:pPr>
        <w:pStyle w:val="Normlnweb"/>
        <w:shd w:val="clear" w:color="auto" w:fill="ECFBFF"/>
        <w:spacing w:before="0" w:beforeAutospacing="0" w:after="240" w:afterAutospacing="0" w:line="377" w:lineRule="atLeast"/>
        <w:textAlignment w:val="baseline"/>
        <w:rPr>
          <w:rFonts w:ascii="Arial" w:hAnsi="Arial" w:cs="Arial"/>
          <w:color w:val="333333"/>
        </w:rPr>
      </w:pPr>
      <w:r w:rsidRPr="00526AA1">
        <w:rPr>
          <w:rFonts w:ascii="Arial" w:hAnsi="Arial" w:cs="Arial"/>
          <w:color w:val="333333"/>
        </w:rPr>
        <w:t>Při lékařsky nepotvrzené alergii (rýma, kašel) se bude v ranním filtru jednat o možný příznak virového onemocnění a dítě nebude bez lékařského potvrzení do školky přijato.</w:t>
      </w:r>
    </w:p>
    <w:p w:rsidR="00871B7C" w:rsidRPr="00526AA1" w:rsidRDefault="00871B7C" w:rsidP="00871B7C">
      <w:pPr>
        <w:pStyle w:val="Normlnweb"/>
        <w:shd w:val="clear" w:color="auto" w:fill="ECFBFF"/>
        <w:spacing w:before="0" w:beforeAutospacing="0" w:after="240" w:afterAutospacing="0" w:line="377" w:lineRule="atLeast"/>
        <w:textAlignment w:val="baseline"/>
        <w:rPr>
          <w:rFonts w:ascii="Arial" w:hAnsi="Arial" w:cs="Arial"/>
          <w:color w:val="333333"/>
        </w:rPr>
      </w:pPr>
      <w:r w:rsidRPr="00526AA1">
        <w:rPr>
          <w:rFonts w:ascii="Arial" w:hAnsi="Arial" w:cs="Arial"/>
          <w:color w:val="333333"/>
        </w:rPr>
        <w:t>Děkujeme za pochopení</w:t>
      </w:r>
      <w:r w:rsidR="00526AA1" w:rsidRPr="00526AA1">
        <w:rPr>
          <w:rFonts w:ascii="Arial" w:hAnsi="Arial" w:cs="Arial"/>
          <w:color w:val="333333"/>
        </w:rPr>
        <w:t>.</w:t>
      </w:r>
    </w:p>
    <w:p w:rsidR="00871B7C" w:rsidRPr="00526AA1" w:rsidRDefault="00871B7C">
      <w:pPr>
        <w:rPr>
          <w:rFonts w:ascii="Arial" w:hAnsi="Arial" w:cs="Arial"/>
          <w:sz w:val="24"/>
          <w:szCs w:val="24"/>
        </w:rPr>
      </w:pPr>
    </w:p>
    <w:sectPr w:rsidR="00871B7C" w:rsidRPr="0052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BEF"/>
    <w:multiLevelType w:val="multilevel"/>
    <w:tmpl w:val="EE4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4"/>
    <w:rsid w:val="001D1CB1"/>
    <w:rsid w:val="005045FE"/>
    <w:rsid w:val="00526AA1"/>
    <w:rsid w:val="006F5D6A"/>
    <w:rsid w:val="00871B7C"/>
    <w:rsid w:val="00B41F5E"/>
    <w:rsid w:val="00D27834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783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7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1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783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7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100">
          <w:blockQuote w:val="1"/>
          <w:marLeft w:val="0"/>
          <w:marRight w:val="0"/>
          <w:marTop w:val="0"/>
          <w:marBottom w:val="360"/>
          <w:divBdr>
            <w:top w:val="single" w:sz="6" w:space="8" w:color="FFAF7A"/>
            <w:left w:val="single" w:sz="6" w:space="11" w:color="FFAF7A"/>
            <w:bottom w:val="single" w:sz="6" w:space="8" w:color="FFAF7A"/>
            <w:right w:val="single" w:sz="6" w:space="11" w:color="FFAF7A"/>
          </w:divBdr>
        </w:div>
        <w:div w:id="2107310711">
          <w:blockQuote w:val="1"/>
          <w:marLeft w:val="0"/>
          <w:marRight w:val="0"/>
          <w:marTop w:val="0"/>
          <w:marBottom w:val="360"/>
          <w:divBdr>
            <w:top w:val="single" w:sz="6" w:space="8" w:color="FFAF7A"/>
            <w:left w:val="single" w:sz="6" w:space="11" w:color="FFAF7A"/>
            <w:bottom w:val="single" w:sz="6" w:space="8" w:color="FFAF7A"/>
            <w:right w:val="single" w:sz="6" w:space="11" w:color="FFAF7A"/>
          </w:divBdr>
        </w:div>
      </w:divsChild>
    </w:div>
    <w:div w:id="1569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177">
          <w:blockQuote w:val="1"/>
          <w:marLeft w:val="0"/>
          <w:marRight w:val="0"/>
          <w:marTop w:val="0"/>
          <w:marBottom w:val="360"/>
          <w:divBdr>
            <w:top w:val="single" w:sz="6" w:space="8" w:color="FFAF7A"/>
            <w:left w:val="single" w:sz="6" w:space="11" w:color="FFAF7A"/>
            <w:bottom w:val="single" w:sz="6" w:space="8" w:color="FFAF7A"/>
            <w:right w:val="single" w:sz="6" w:space="11" w:color="FFAF7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2020-05-19T07:19:00Z</cp:lastPrinted>
  <dcterms:created xsi:type="dcterms:W3CDTF">2020-05-19T06:26:00Z</dcterms:created>
  <dcterms:modified xsi:type="dcterms:W3CDTF">2020-05-19T09:25:00Z</dcterms:modified>
</cp:coreProperties>
</file>